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E7A240D" w14:textId="309A4753" w:rsidR="00353EC5" w:rsidRPr="00353EC5" w:rsidRDefault="00353EC5" w:rsidP="00353EC5">
      <w:pPr>
        <w:pStyle w:val="Odstavecseseznamem"/>
        <w:spacing w:after="120" w:line="276" w:lineRule="auto"/>
        <w:ind w:left="33"/>
        <w:jc w:val="center"/>
        <w:rPr>
          <w:rFonts w:asciiTheme="minorHAnsi" w:hAnsiTheme="minorHAnsi"/>
          <w:b/>
          <w:sz w:val="36"/>
          <w:szCs w:val="22"/>
        </w:rPr>
      </w:pPr>
      <w:r w:rsidRPr="00353EC5">
        <w:rPr>
          <w:rFonts w:asciiTheme="minorHAnsi" w:hAnsiTheme="minorHAnsi"/>
          <w:b/>
          <w:sz w:val="36"/>
          <w:szCs w:val="22"/>
        </w:rPr>
        <w:t xml:space="preserve">Příloha č. </w:t>
      </w:r>
      <w:r w:rsidR="00A3233A">
        <w:rPr>
          <w:rFonts w:asciiTheme="minorHAnsi" w:hAnsiTheme="minorHAnsi"/>
          <w:b/>
          <w:sz w:val="36"/>
          <w:szCs w:val="22"/>
        </w:rPr>
        <w:t>3</w:t>
      </w:r>
      <w:r w:rsidRPr="00353EC5">
        <w:rPr>
          <w:rFonts w:asciiTheme="minorHAnsi" w:hAnsiTheme="minorHAnsi"/>
          <w:b/>
          <w:sz w:val="36"/>
          <w:szCs w:val="22"/>
        </w:rPr>
        <w:t>: Plocha nově vybudovaných/rekonstruovaných komunikací pro pěší v součtu různých úseků</w:t>
      </w:r>
    </w:p>
    <w:p w14:paraId="5CB417D0" w14:textId="16CB6F45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6BF1E46A" w14:textId="7AD0C1EC" w:rsidR="00353EC5" w:rsidRDefault="00353EC5" w:rsidP="00A3233A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353EC5">
        <w:rPr>
          <w:rFonts w:asciiTheme="minorHAnsi" w:hAnsiTheme="minorHAnsi"/>
          <w:bCs/>
          <w:sz w:val="22"/>
        </w:rPr>
        <w:t>Pří</w:t>
      </w:r>
      <w:r>
        <w:rPr>
          <w:rFonts w:asciiTheme="minorHAnsi" w:hAnsiTheme="minorHAnsi"/>
          <w:bCs/>
          <w:sz w:val="22"/>
        </w:rPr>
        <w:t>loha je relevantní v případě, že dochází k vybudování nových příp. k rekonstrukci stávajících chodníků. Do tabulky níže vyplňte velikost plochy chodníků</w:t>
      </w:r>
      <w:r w:rsidR="00657D40">
        <w:rPr>
          <w:rFonts w:asciiTheme="minorHAnsi" w:hAnsiTheme="minorHAnsi"/>
          <w:bCs/>
          <w:sz w:val="22"/>
        </w:rPr>
        <w:t xml:space="preserve">, </w:t>
      </w:r>
      <w:r>
        <w:rPr>
          <w:rFonts w:asciiTheme="minorHAnsi" w:hAnsiTheme="minorHAnsi"/>
          <w:bCs/>
          <w:sz w:val="22"/>
        </w:rPr>
        <w:t xml:space="preserve">v posledním řádku </w:t>
      </w:r>
      <w:r w:rsidR="00657D40">
        <w:rPr>
          <w:rFonts w:asciiTheme="minorHAnsi" w:hAnsiTheme="minorHAnsi"/>
          <w:bCs/>
          <w:sz w:val="22"/>
        </w:rPr>
        <w:t xml:space="preserve">pak </w:t>
      </w:r>
      <w:r>
        <w:rPr>
          <w:rFonts w:asciiTheme="minorHAnsi" w:hAnsiTheme="minorHAnsi"/>
          <w:bCs/>
          <w:sz w:val="22"/>
        </w:rPr>
        <w:t xml:space="preserve">doplňte součet. V případě, že předmětem projektu je vybudování/rekonstrukce různých úseků, vyplňte vždy </w:t>
      </w:r>
      <w:r w:rsidR="00657D40">
        <w:rPr>
          <w:rFonts w:asciiTheme="minorHAnsi" w:hAnsiTheme="minorHAnsi"/>
          <w:bCs/>
          <w:sz w:val="22"/>
        </w:rPr>
        <w:t>za každý jednotlivý úsek samostatný řádek</w:t>
      </w:r>
      <w:r>
        <w:rPr>
          <w:rFonts w:asciiTheme="minorHAnsi" w:hAnsiTheme="minorHAnsi"/>
          <w:bCs/>
          <w:sz w:val="22"/>
        </w:rPr>
        <w:t>. Uvedené hodnoty v m</w:t>
      </w:r>
      <w:r w:rsidRPr="00657D40">
        <w:rPr>
          <w:rFonts w:asciiTheme="minorHAnsi" w:hAnsiTheme="minorHAnsi"/>
          <w:bCs/>
          <w:sz w:val="22"/>
          <w:vertAlign w:val="superscript"/>
        </w:rPr>
        <w:t xml:space="preserve">2 </w:t>
      </w:r>
      <w:r>
        <w:rPr>
          <w:rFonts w:asciiTheme="minorHAnsi" w:hAnsiTheme="minorHAnsi"/>
          <w:bCs/>
          <w:sz w:val="22"/>
        </w:rPr>
        <w:t xml:space="preserve">se musí shodovat </w:t>
      </w:r>
      <w:r w:rsidR="00657D40">
        <w:rPr>
          <w:rFonts w:asciiTheme="minorHAnsi" w:hAnsiTheme="minorHAnsi"/>
          <w:bCs/>
          <w:sz w:val="22"/>
        </w:rPr>
        <w:t>s hodnotami uvedenými v technické zprávě/položkovém rozpočtu projektu.</w:t>
      </w:r>
    </w:p>
    <w:p w14:paraId="5EB2EDF9" w14:textId="77777777" w:rsidR="00353EC5" w:rsidRPr="00353EC5" w:rsidRDefault="00353EC5" w:rsidP="00353EC5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EC5" w14:paraId="53AB899A" w14:textId="77777777" w:rsidTr="00353EC5">
        <w:tc>
          <w:tcPr>
            <w:tcW w:w="4531" w:type="dxa"/>
          </w:tcPr>
          <w:p w14:paraId="3397D863" w14:textId="04672EF4" w:rsidR="00353EC5" w:rsidRP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Chodníky</w:t>
            </w:r>
          </w:p>
        </w:tc>
        <w:tc>
          <w:tcPr>
            <w:tcW w:w="4531" w:type="dxa"/>
          </w:tcPr>
          <w:p w14:paraId="63551FA3" w14:textId="222B2F5D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Velikost plochy v m</w:t>
            </w:r>
            <w:r w:rsidRPr="00353EC5">
              <w:rPr>
                <w:rFonts w:asciiTheme="minorHAnsi" w:hAnsi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353EC5" w14:paraId="5A21FCBB" w14:textId="77777777" w:rsidTr="004E677D">
        <w:tc>
          <w:tcPr>
            <w:tcW w:w="4531" w:type="dxa"/>
            <w:vAlign w:val="center"/>
          </w:tcPr>
          <w:p w14:paraId="76CACD88" w14:textId="389C6AFE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D3BCC85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2B7F8D4" w14:textId="77777777" w:rsidTr="004E677D">
        <w:tc>
          <w:tcPr>
            <w:tcW w:w="4531" w:type="dxa"/>
            <w:vAlign w:val="center"/>
          </w:tcPr>
          <w:p w14:paraId="2B66A942" w14:textId="711A4AAC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1C78008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32B76B1" w14:textId="77777777" w:rsidTr="004E677D">
        <w:tc>
          <w:tcPr>
            <w:tcW w:w="4531" w:type="dxa"/>
            <w:vAlign w:val="center"/>
          </w:tcPr>
          <w:p w14:paraId="04DACFFC" w14:textId="0662ED2B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657D40"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969995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7F4D77E9" w14:textId="77777777" w:rsidTr="004E677D">
        <w:tc>
          <w:tcPr>
            <w:tcW w:w="4531" w:type="dxa"/>
            <w:vAlign w:val="center"/>
          </w:tcPr>
          <w:p w14:paraId="33498354" w14:textId="10E0D4E8" w:rsidR="00353EC5" w:rsidRPr="00353EC5" w:rsidRDefault="00657D40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263FF95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0EF9DABD" w14:textId="77777777" w:rsidTr="004E677D">
        <w:tc>
          <w:tcPr>
            <w:tcW w:w="4531" w:type="dxa"/>
            <w:vAlign w:val="center"/>
          </w:tcPr>
          <w:p w14:paraId="65EAF340" w14:textId="44DE4383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Celkem</w:t>
            </w:r>
          </w:p>
        </w:tc>
        <w:tc>
          <w:tcPr>
            <w:tcW w:w="4531" w:type="dxa"/>
          </w:tcPr>
          <w:p w14:paraId="0182B8D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p w14:paraId="5747AC43" w14:textId="68FAC41E" w:rsidR="00353EC5" w:rsidRDefault="00353EC5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CB392D" w14:textId="3A5D40F9" w:rsidR="00657D40" w:rsidRDefault="00657D40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6927131" w14:textId="3E9329D3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 w:rsidRPr="00657D40">
        <w:rPr>
          <w:rFonts w:asciiTheme="minorHAnsi" w:hAnsiTheme="minorHAnsi"/>
          <w:bCs/>
          <w:sz w:val="22"/>
        </w:rPr>
        <w:t>…………………………………….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…………………………………….</w:t>
      </w:r>
    </w:p>
    <w:p w14:paraId="5FC65E8D" w14:textId="2EB868BB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Jméno a příjmení zpracovatele přílohy (hůlkovým)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Podpis zpracovatele</w:t>
      </w:r>
      <w:r>
        <w:rPr>
          <w:rFonts w:asciiTheme="minorHAnsi" w:hAnsiTheme="minorHAnsi"/>
          <w:bCs/>
          <w:sz w:val="22"/>
        </w:rPr>
        <w:t xml:space="preserve"> přílohy</w:t>
      </w:r>
    </w:p>
    <w:sectPr w:rsidR="00657D40" w:rsidRPr="00657D40" w:rsidSect="00020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3DF5" w14:textId="77777777" w:rsidR="002363FE" w:rsidRDefault="002363FE" w:rsidP="005F14C0">
      <w:r>
        <w:separator/>
      </w:r>
    </w:p>
  </w:endnote>
  <w:endnote w:type="continuationSeparator" w:id="0">
    <w:p w14:paraId="6035A769" w14:textId="77777777" w:rsidR="002363FE" w:rsidRDefault="002363FE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77777777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596696FD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68B8861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28F2" w14:textId="77777777" w:rsidR="002363FE" w:rsidRDefault="002363FE" w:rsidP="005F14C0">
      <w:r>
        <w:separator/>
      </w:r>
    </w:p>
  </w:footnote>
  <w:footnote w:type="continuationSeparator" w:id="0">
    <w:p w14:paraId="7129461E" w14:textId="77777777" w:rsidR="002363FE" w:rsidRDefault="002363FE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B089" w14:textId="77777777"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1D31FD12" wp14:editId="21C651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55C2" w14:textId="7AA82F37" w:rsidR="00F911FE" w:rsidRDefault="00F911FE" w:rsidP="00F911FE">
    <w:pPr>
      <w:pStyle w:val="Zpat"/>
    </w:pPr>
    <w:r w:rsidRPr="00E30EA6">
      <w:rPr>
        <w:noProof/>
        <w:lang w:eastAsia="cs-CZ"/>
      </w:rPr>
      <w:drawing>
        <wp:inline distT="0" distB="0" distL="0" distR="0" wp14:anchorId="168EB694" wp14:editId="3117E8CD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41676B8" wp14:editId="22AA302E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E2875C" w14:textId="3B35B5DD" w:rsidR="008C1C54" w:rsidRDefault="008C1C54" w:rsidP="00F911FE">
    <w:pPr>
      <w:pStyle w:val="Zhlav"/>
      <w:tabs>
        <w:tab w:val="clear" w:pos="4536"/>
        <w:tab w:val="clear" w:pos="9072"/>
        <w:tab w:val="left" w:pos="3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A6C13"/>
    <w:rsid w:val="000B509C"/>
    <w:rsid w:val="000D0389"/>
    <w:rsid w:val="000D7C5C"/>
    <w:rsid w:val="000F3EE2"/>
    <w:rsid w:val="0010190B"/>
    <w:rsid w:val="00101A2C"/>
    <w:rsid w:val="00106F3E"/>
    <w:rsid w:val="00114B55"/>
    <w:rsid w:val="0019590B"/>
    <w:rsid w:val="001A3701"/>
    <w:rsid w:val="001B7A36"/>
    <w:rsid w:val="001C5CF6"/>
    <w:rsid w:val="001D3778"/>
    <w:rsid w:val="001D4ACF"/>
    <w:rsid w:val="001D7530"/>
    <w:rsid w:val="00214A65"/>
    <w:rsid w:val="002363FE"/>
    <w:rsid w:val="00243FB9"/>
    <w:rsid w:val="00262862"/>
    <w:rsid w:val="002D7A45"/>
    <w:rsid w:val="002E2839"/>
    <w:rsid w:val="002E2D31"/>
    <w:rsid w:val="002F6039"/>
    <w:rsid w:val="00353EC5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4B5878"/>
    <w:rsid w:val="004E677D"/>
    <w:rsid w:val="00511FD4"/>
    <w:rsid w:val="00515C61"/>
    <w:rsid w:val="005162A1"/>
    <w:rsid w:val="00527059"/>
    <w:rsid w:val="00531A79"/>
    <w:rsid w:val="00555E71"/>
    <w:rsid w:val="0056491C"/>
    <w:rsid w:val="0057261F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57D40"/>
    <w:rsid w:val="00674860"/>
    <w:rsid w:val="00695672"/>
    <w:rsid w:val="006A4580"/>
    <w:rsid w:val="006A7E4D"/>
    <w:rsid w:val="006B075D"/>
    <w:rsid w:val="006C7F6F"/>
    <w:rsid w:val="006D21C5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765E"/>
    <w:rsid w:val="00996C51"/>
    <w:rsid w:val="009C6CE8"/>
    <w:rsid w:val="009D22D6"/>
    <w:rsid w:val="00A24865"/>
    <w:rsid w:val="00A3233A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D55CF"/>
    <w:rsid w:val="00CE27A6"/>
    <w:rsid w:val="00CF478D"/>
    <w:rsid w:val="00D02A6B"/>
    <w:rsid w:val="00D031CF"/>
    <w:rsid w:val="00D40CF3"/>
    <w:rsid w:val="00D5002E"/>
    <w:rsid w:val="00D6133F"/>
    <w:rsid w:val="00D84D66"/>
    <w:rsid w:val="00D871EB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911FE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A4BC-4D06-47B5-B9D0-740C37F06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95A87-77A5-4553-968F-77DB9CAD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E4DE8-C93A-4A7C-AA06-4D472FF787A0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03961721-1421-4EF5-B509-FDA8A85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10</cp:revision>
  <cp:lastPrinted>2020-05-23T19:07:00Z</cp:lastPrinted>
  <dcterms:created xsi:type="dcterms:W3CDTF">2017-10-05T08:00:00Z</dcterms:created>
  <dcterms:modified xsi:type="dcterms:W3CDTF">2020-05-23T19:07:00Z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